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B1193" w:rsidRPr="009B1193" w:rsidRDefault="00E27005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Руководителю аппарата Совета депутатов муниципального округа Ярославский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E27005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9B1193"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A20BF8">
        <w:rPr>
          <w:rFonts w:ascii="Times New Roman" w:hAnsi="Times New Roman" w:cs="Times New Roman"/>
          <w:sz w:val="28"/>
        </w:rPr>
        <w:t>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E27005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9B1193">
        <w:rPr>
          <w:rFonts w:ascii="Times New Roman" w:hAnsi="Times New Roman" w:cs="Times New Roman"/>
        </w:rPr>
        <w:t>(Ф.И.О.)</w:t>
      </w:r>
    </w:p>
    <w:p w:rsidR="009B1193" w:rsidRPr="009B1193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  <w:r w:rsidR="009B1193"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E27005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867B28"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867B28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E27005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B34633"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E27005" w:rsidP="00E27005">
      <w:pPr>
        <w:shd w:val="clear" w:color="auto" w:fill="FFFFFF"/>
        <w:jc w:val="center"/>
      </w:pPr>
      <w:r>
        <w:t>муниципального</w:t>
      </w:r>
      <w:r w:rsidR="00D56C7C" w:rsidRPr="00A20BF8">
        <w:t xml:space="preserve"> служащего </w:t>
      </w:r>
      <w:r w:rsidR="00ED59F3" w:rsidRPr="00ED59F3">
        <w:rPr>
          <w:szCs w:val="20"/>
        </w:rPr>
        <w:t xml:space="preserve">муниципального округа </w:t>
      </w:r>
      <w:r>
        <w:rPr>
          <w:szCs w:val="20"/>
        </w:rPr>
        <w:t>Ярославский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27005"/>
    <w:rsid w:val="00E37F6B"/>
    <w:rsid w:val="00ED4E47"/>
    <w:rsid w:val="00E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D191-CB66-476D-965C-5FA5ED9B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24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748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931014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9D3DC-00A2-4E5E-854A-E7A1FC46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14</cp:revision>
  <cp:lastPrinted>2013-12-30T09:52:00Z</cp:lastPrinted>
  <dcterms:created xsi:type="dcterms:W3CDTF">2013-12-26T08:10:00Z</dcterms:created>
  <dcterms:modified xsi:type="dcterms:W3CDTF">2022-08-05T05:44:00Z</dcterms:modified>
</cp:coreProperties>
</file>